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212" w:afterAutospacing="0" w:line="600" w:lineRule="exact"/>
        <w:ind w:left="0" w:right="0"/>
        <w:jc w:val="center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保障粮食安全典型案例申报表</w:t>
      </w:r>
    </w:p>
    <w:tbl>
      <w:tblPr>
        <w:tblW w:w="81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6"/>
        <w:gridCol w:w="1290"/>
        <w:gridCol w:w="1039"/>
        <w:gridCol w:w="4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申报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单位名称</w:t>
            </w:r>
          </w:p>
        </w:tc>
        <w:tc>
          <w:tcPr>
            <w:tcW w:w="63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负责人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职务</w:t>
            </w:r>
          </w:p>
        </w:tc>
        <w:tc>
          <w:tcPr>
            <w:tcW w:w="40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统一社会信用代码</w:t>
            </w:r>
          </w:p>
        </w:tc>
        <w:tc>
          <w:tcPr>
            <w:tcW w:w="40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通讯地址</w:t>
            </w:r>
          </w:p>
        </w:tc>
        <w:tc>
          <w:tcPr>
            <w:tcW w:w="63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7" w:hRule="atLeast"/>
          <w:jc w:val="center"/>
        </w:trPr>
        <w:tc>
          <w:tcPr>
            <w:tcW w:w="1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单位简介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bdr w:val="none" w:color="auto" w:sz="0" w:space="0"/>
                <w:vertAlign w:val="baseline"/>
              </w:rPr>
              <w:t>（不超过200字）</w:t>
            </w:r>
          </w:p>
        </w:tc>
        <w:tc>
          <w:tcPr>
            <w:tcW w:w="63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1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获奖励情况</w:t>
            </w:r>
          </w:p>
        </w:tc>
        <w:tc>
          <w:tcPr>
            <w:tcW w:w="63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4" w:hRule="atLeast"/>
          <w:jc w:val="center"/>
        </w:trPr>
        <w:tc>
          <w:tcPr>
            <w:tcW w:w="1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典型案例具体情况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（包括基本情况、主要做法和发展成效，重点介绍所采取的典型做法和经验启示，文字准确、数据可靠，语言简洁流畅，字数控制在2000字以内。有照片、视频等材料的，可一并报送）</w:t>
            </w:r>
          </w:p>
        </w:tc>
        <w:tc>
          <w:tcPr>
            <w:tcW w:w="63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40" w:lineRule="auto"/>
        <w:ind w:left="4620" w:leftChars="0" w:right="0" w:firstLine="420" w:firstLineChars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40" w:lineRule="auto"/>
        <w:ind w:left="4620" w:leftChars="0" w:right="0" w:firstLine="420" w:firstLineChars="0"/>
        <w:jc w:val="center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申报单位： （加盖公章）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40" w:lineRule="auto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06" w:afterAutospacing="0" w:line="240" w:lineRule="auto"/>
        <w:ind w:left="4620" w:leftChars="0" w:right="0" w:firstLine="420" w:firstLineChars="0"/>
        <w:jc w:val="both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推荐单位： （加盖公章）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ZDZkNDFhNzc1NjQyZGVmYzdkMDY0YTkzMDU0MmQifQ=="/>
  </w:docVars>
  <w:rsids>
    <w:rsidRoot w:val="46D10D9A"/>
    <w:rsid w:val="46D10D9A"/>
    <w:rsid w:val="65F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171</Characters>
  <Lines>0</Lines>
  <Paragraphs>0</Paragraphs>
  <TotalTime>10</TotalTime>
  <ScaleCrop>false</ScaleCrop>
  <LinksUpToDate>false</LinksUpToDate>
  <CharactersWithSpaces>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2022-09-23T09:20:00Z</dcterms:created>
  <dc:creator>空白</dc:creator>
  <cp:lastModifiedBy>空白</cp:lastModifiedBy>
  <dcterms:modified xsi:type="dcterms:W3CDTF">2022-09-23T09:40:50Z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BCC21D495DD5436EB8CEC2A214AB64AB</vt:lpwstr>
  </property>
</Properties>
</file>